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Dear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___________</w:t>
      </w:r>
    </w:p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 would like to attend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the Predictive Analytics World for Government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2015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conference, which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takes place </w:t>
      </w:r>
      <w:r w:rsidRPr="0084010F">
        <w:rPr>
          <w:rFonts w:ascii="Trebuchet MS" w:eastAsia="Times New Roman" w:hAnsi="Trebuchet MS" w:cs="Times New Roman"/>
          <w:color w:val="000000"/>
          <w:sz w:val="20"/>
          <w:szCs w:val="20"/>
        </w:rPr>
        <w:t>October 1</w:t>
      </w:r>
      <w:r w:rsidR="00BD0A67">
        <w:rPr>
          <w:rFonts w:ascii="Trebuchet MS" w:eastAsia="Times New Roman" w:hAnsi="Trebuchet MS" w:cs="Times New Roman"/>
          <w:color w:val="000000"/>
          <w:sz w:val="20"/>
          <w:szCs w:val="20"/>
        </w:rPr>
        <w:t>3</w:t>
      </w:r>
      <w:bookmarkStart w:id="0" w:name="_GoBack"/>
      <w:bookmarkEnd w:id="0"/>
      <w:r w:rsidRPr="0084010F">
        <w:rPr>
          <w:rFonts w:ascii="Trebuchet MS" w:eastAsia="Times New Roman" w:hAnsi="Trebuchet MS" w:cs="Times New Roman"/>
          <w:color w:val="000000"/>
          <w:sz w:val="20"/>
          <w:szCs w:val="20"/>
        </w:rPr>
        <w:t>-1</w:t>
      </w:r>
      <w:r w:rsidR="00BD0A67">
        <w:rPr>
          <w:rFonts w:ascii="Trebuchet MS" w:eastAsia="Times New Roman" w:hAnsi="Trebuchet MS" w:cs="Times New Roman"/>
          <w:color w:val="000000"/>
          <w:sz w:val="20"/>
          <w:szCs w:val="20"/>
        </w:rPr>
        <w:t>6</w:t>
      </w:r>
      <w:r w:rsidRPr="0084010F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>, 2015</w:t>
      </w:r>
      <w:r w:rsidR="009B65E1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>,</w:t>
      </w:r>
      <w:r w:rsidRPr="0084010F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 xml:space="preserve"> at the Grand Hyatt Washington Hotel in Washington, D.C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  <w:r w:rsidR="0084010F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I have reviewed the agenda as well as the list of exhibiting companies and feel that the return on investment would be a major benefit</w:t>
      </w:r>
      <w:r w:rsidR="006F406E">
        <w:rPr>
          <w:rFonts w:ascii="Trebuchet MS" w:eastAsia="Times New Roman" w:hAnsi="Trebuchet MS" w:cs="Times New Roman"/>
          <w:color w:val="000000"/>
          <w:sz w:val="20"/>
          <w:szCs w:val="20"/>
        </w:rPr>
        <w:t>,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as the event aligns directly to the priorities of our </w:t>
      </w:r>
      <w:r w:rsidR="00A44C82">
        <w:rPr>
          <w:rFonts w:ascii="Trebuchet MS" w:eastAsia="Times New Roman" w:hAnsi="Trebuchet MS" w:cs="Times New Roman"/>
          <w:color w:val="000000"/>
          <w:sz w:val="20"/>
          <w:szCs w:val="20"/>
        </w:rPr>
        <w:t>agency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:</w:t>
      </w:r>
      <w:r w:rsidRPr="005F3245">
        <w:rPr>
          <w:rFonts w:ascii="Trebuchet MS" w:eastAsia="Times New Roman" w:hAnsi="Trebuchet MS" w:cs="Times New Roman"/>
          <w:color w:val="008000"/>
          <w:sz w:val="18"/>
          <w:szCs w:val="18"/>
        </w:rPr>
        <w:t>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[insert your priorities here]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62635">
        <w:rPr>
          <w:rFonts w:ascii="Trebuchet MS" w:eastAsia="Times New Roman" w:hAnsi="Trebuchet MS" w:cs="Times New Roman"/>
          <w:color w:val="000000"/>
          <w:sz w:val="20"/>
          <w:szCs w:val="20"/>
        </w:rPr>
        <w:t>Predictive Analytics World for Government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Pr="0046263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(PAWGOV) </w:t>
      </w:r>
      <w:r w:rsidR="008A5FA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is </w:t>
      </w:r>
      <w:r w:rsidR="0047365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</w:t>
      </w:r>
      <w:r w:rsidR="00473655" w:rsidRPr="0047365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largest and only vendor-neutral analytics conference </w:t>
      </w:r>
      <w:r w:rsidR="0084010F" w:rsidRPr="00462635">
        <w:rPr>
          <w:rFonts w:ascii="Trebuchet MS" w:eastAsia="Times New Roman" w:hAnsi="Trebuchet MS" w:cs="Times New Roman"/>
          <w:color w:val="000000"/>
          <w:sz w:val="20"/>
          <w:szCs w:val="20"/>
        </w:rPr>
        <w:t>designed to help government agency managers understand how to apply modern predictive modeling technologies to more effectively and efficiently accomplish their mission.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  </w:t>
      </w:r>
      <w:r w:rsidR="00A44C82" w:rsidRPr="00A44C82">
        <w:rPr>
          <w:rFonts w:ascii="Trebuchet MS" w:eastAsia="Times New Roman" w:hAnsi="Trebuchet MS" w:cs="Times New Roman"/>
          <w:color w:val="000000"/>
          <w:sz w:val="20"/>
          <w:szCs w:val="20"/>
        </w:rPr>
        <w:t>PAWGOV provides the forum for government agencies to share their experiences, challenges, and successes with building</w:t>
      </w:r>
      <w:r w:rsidR="00A44C8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 data-driven environment. </w:t>
      </w:r>
      <w:r w:rsidR="00DD448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It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truly </w:t>
      </w:r>
      <w:r w:rsidR="00DD448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is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</w:t>
      </w:r>
      <w:r w:rsidR="008A5FA0">
        <w:rPr>
          <w:rFonts w:ascii="Trebuchet MS" w:eastAsia="Times New Roman" w:hAnsi="Trebuchet MS" w:cs="Times New Roman"/>
          <w:color w:val="000000"/>
          <w:sz w:val="20"/>
          <w:szCs w:val="20"/>
        </w:rPr>
        <w:t>government’s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“must-attend” event </w:t>
      </w:r>
      <w:r w:rsidR="00A44C82">
        <w:rPr>
          <w:rFonts w:ascii="Trebuchet MS" w:eastAsia="Times New Roman" w:hAnsi="Trebuchet MS" w:cs="Times New Roman"/>
          <w:color w:val="000000"/>
          <w:sz w:val="20"/>
          <w:szCs w:val="20"/>
        </w:rPr>
        <w:t>showcas</w:t>
      </w:r>
      <w:r w:rsidR="0084010F" w:rsidRPr="00462635">
        <w:rPr>
          <w:rFonts w:ascii="Trebuchet MS" w:eastAsia="Times New Roman" w:hAnsi="Trebuchet MS" w:cs="Times New Roman"/>
          <w:color w:val="000000"/>
          <w:sz w:val="20"/>
          <w:szCs w:val="20"/>
        </w:rPr>
        <w:t>ing how to successfully exploit data through the use of predictive analytics.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Last year’s conference included over </w:t>
      </w:r>
      <w:r w:rsidR="00DD4489">
        <w:rPr>
          <w:rFonts w:ascii="Trebuchet MS" w:eastAsia="Times New Roman" w:hAnsi="Trebuchet MS" w:cs="Times New Roman"/>
          <w:color w:val="000000"/>
          <w:sz w:val="20"/>
          <w:szCs w:val="20"/>
        </w:rPr>
        <w:t>40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>0 attendee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 and speakers from 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>1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5 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>different government agencies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. I will have the opportunity to network with my peers from across 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various levels of government, as well as industry and academia,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in order to exchange ideas, best practices and lessons learned during the conference days that offer over </w:t>
      </w:r>
      <w:r w:rsidR="00A44C8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30 sessions of informative talks.  Lastly, I can earn up to six hours of Continuing Professional </w:t>
      </w:r>
      <w:r w:rsidR="006F406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Education credits </w:t>
      </w:r>
      <w:r w:rsidR="008828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per day </w:t>
      </w:r>
      <w:r w:rsidR="006F406E">
        <w:rPr>
          <w:rFonts w:ascii="Trebuchet MS" w:eastAsia="Times New Roman" w:hAnsi="Trebuchet MS" w:cs="Times New Roman"/>
          <w:color w:val="000000"/>
          <w:sz w:val="20"/>
          <w:szCs w:val="20"/>
        </w:rPr>
        <w:t>for attending PAWGOV 2015.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 believe that my attendance will be a cost-effective investment for 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>our organization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. Upon returning to the office, I will be able to share the best practices and lessons learned as presented by leading experts and practitioners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of predictive analytics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. I will learn how to avoid costly mistakes and will gain insight from the successes of others.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 am especially interested in these topics that are relevant to our </w:t>
      </w:r>
      <w:r w:rsidR="000516D5">
        <w:rPr>
          <w:rFonts w:ascii="Trebuchet MS" w:eastAsia="Times New Roman" w:hAnsi="Trebuchet MS" w:cs="Times New Roman"/>
          <w:color w:val="000000"/>
          <w:sz w:val="20"/>
          <w:szCs w:val="20"/>
        </w:rPr>
        <w:t>agency’s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situation and believe they will provide direct benefit back to the </w:t>
      </w:r>
      <w:r w:rsidR="000516D5">
        <w:rPr>
          <w:rFonts w:ascii="Trebuchet MS" w:eastAsia="Times New Roman" w:hAnsi="Trebuchet MS" w:cs="Times New Roman"/>
          <w:color w:val="000000"/>
          <w:sz w:val="20"/>
          <w:szCs w:val="20"/>
        </w:rPr>
        <w:t>agency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upon my return:</w:t>
      </w:r>
    </w:p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            [To be filled in by attendee]</w:t>
      </w:r>
      <w:r w:rsidRPr="005F3245">
        <w:rPr>
          <w:rFonts w:ascii="Trebuchet MS" w:eastAsia="Times New Roman" w:hAnsi="Trebuchet MS" w:cs="Times New Roman"/>
          <w:color w:val="008000"/>
          <w:sz w:val="18"/>
          <w:szCs w:val="18"/>
        </w:rPr>
        <w:br/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            [To be filled in by attendee]</w:t>
      </w:r>
      <w:r w:rsidRPr="005F3245">
        <w:rPr>
          <w:rFonts w:ascii="Trebuchet MS" w:eastAsia="Times New Roman" w:hAnsi="Trebuchet MS" w:cs="Times New Roman"/>
          <w:color w:val="008000"/>
          <w:sz w:val="18"/>
          <w:szCs w:val="18"/>
        </w:rPr>
        <w:br/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            [To be filled in by attendee]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I can arrange for others to cover my responsibilities during the days I am attending the conference.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 am seeking approval for the registration fee and travel expenditures. The </w:t>
      </w:r>
      <w:r w:rsidR="003D675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government rate for the two-day program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is $</w:t>
      </w:r>
      <w:r w:rsidR="003D6754">
        <w:rPr>
          <w:rFonts w:ascii="Trebuchet MS" w:eastAsia="Times New Roman" w:hAnsi="Trebuchet MS" w:cs="Times New Roman"/>
          <w:color w:val="000000"/>
          <w:sz w:val="20"/>
          <w:szCs w:val="20"/>
        </w:rPr>
        <w:t>795</w:t>
      </w:r>
      <w:r w:rsidR="00882802">
        <w:rPr>
          <w:rFonts w:ascii="Trebuchet MS" w:eastAsia="Times New Roman" w:hAnsi="Trebuchet MS" w:cs="Times New Roman"/>
          <w:color w:val="000000"/>
          <w:sz w:val="20"/>
          <w:szCs w:val="20"/>
        </w:rPr>
        <w:t>,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but </w:t>
      </w:r>
      <w:r w:rsidR="003D6754">
        <w:rPr>
          <w:rFonts w:ascii="Trebuchet MS" w:eastAsia="Times New Roman" w:hAnsi="Trebuchet MS" w:cs="Times New Roman"/>
          <w:color w:val="000000"/>
          <w:sz w:val="20"/>
          <w:szCs w:val="20"/>
        </w:rPr>
        <w:t>we can save $100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by registering with payment by the </w:t>
      </w:r>
      <w:r w:rsidR="003D6754">
        <w:rPr>
          <w:rFonts w:ascii="Trebuchet MS" w:eastAsia="Times New Roman" w:hAnsi="Trebuchet MS" w:cs="Times New Roman"/>
          <w:color w:val="000000"/>
          <w:sz w:val="20"/>
          <w:szCs w:val="20"/>
        </w:rPr>
        <w:t>August 21st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Early Bird deadline.</w:t>
      </w:r>
      <w:r w:rsidR="00A74212" w:rsidRPr="00A7421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A7421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A74212"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Additionally, if we decide to send a team to the event, we can save by </w:t>
      </w:r>
      <w:r w:rsidR="00A7421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taking advantage of group rates.  </w:t>
      </w:r>
      <w:r w:rsidR="00A74212" w:rsidRPr="00A74212">
        <w:rPr>
          <w:rFonts w:ascii="Trebuchet MS" w:eastAsia="Times New Roman" w:hAnsi="Trebuchet MS" w:cs="Times New Roman"/>
          <w:color w:val="000000"/>
          <w:sz w:val="20"/>
          <w:szCs w:val="20"/>
        </w:rPr>
        <w:t>Each additional attendee from the same agency</w:t>
      </w:r>
      <w:r w:rsidR="00A7421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A74212" w:rsidRPr="00A74212">
        <w:rPr>
          <w:rFonts w:ascii="Trebuchet MS" w:eastAsia="Times New Roman" w:hAnsi="Trebuchet MS" w:cs="Times New Roman"/>
          <w:color w:val="000000"/>
          <w:sz w:val="20"/>
          <w:szCs w:val="20"/>
        </w:rPr>
        <w:t>registered at the same time receives an extra 25% off the Two Day Pass.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Here is a complete breakdown of the conference costs: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Airfare:  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Transportation: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Hotel: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Meals: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      (breakfast &amp;  lunch functions included in conference fee)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Conference Fee: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TOTAL: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Please accept this proposal to attend as I’m confident in the significant return we will receive for the investment.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lastRenderedPageBreak/>
        <w:t>Thank you for your consideration,</w:t>
      </w:r>
    </w:p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XXXXXXXXX</w:t>
      </w:r>
    </w:p>
    <w:p w:rsidR="0086675D" w:rsidRDefault="0086675D"/>
    <w:sectPr w:rsidR="00866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43F91"/>
    <w:multiLevelType w:val="multilevel"/>
    <w:tmpl w:val="B280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45"/>
    <w:rsid w:val="0000361A"/>
    <w:rsid w:val="0001106B"/>
    <w:rsid w:val="000243E4"/>
    <w:rsid w:val="00030020"/>
    <w:rsid w:val="00040211"/>
    <w:rsid w:val="00043CBF"/>
    <w:rsid w:val="00044D9F"/>
    <w:rsid w:val="000516D5"/>
    <w:rsid w:val="00052AA4"/>
    <w:rsid w:val="000569C2"/>
    <w:rsid w:val="00063FCE"/>
    <w:rsid w:val="00065E6D"/>
    <w:rsid w:val="00066AEA"/>
    <w:rsid w:val="00070957"/>
    <w:rsid w:val="00083B8F"/>
    <w:rsid w:val="000B21A2"/>
    <w:rsid w:val="000C6DCC"/>
    <w:rsid w:val="000D1DAB"/>
    <w:rsid w:val="000E359A"/>
    <w:rsid w:val="000E6671"/>
    <w:rsid w:val="000F2885"/>
    <w:rsid w:val="000F4C59"/>
    <w:rsid w:val="000F6AE9"/>
    <w:rsid w:val="00101668"/>
    <w:rsid w:val="00106263"/>
    <w:rsid w:val="0011461E"/>
    <w:rsid w:val="00125151"/>
    <w:rsid w:val="001261E0"/>
    <w:rsid w:val="00126BAE"/>
    <w:rsid w:val="00127389"/>
    <w:rsid w:val="00127D70"/>
    <w:rsid w:val="001430D2"/>
    <w:rsid w:val="00143B93"/>
    <w:rsid w:val="001555B1"/>
    <w:rsid w:val="00162FFA"/>
    <w:rsid w:val="00171529"/>
    <w:rsid w:val="001B1D39"/>
    <w:rsid w:val="001C76BA"/>
    <w:rsid w:val="001D4123"/>
    <w:rsid w:val="001E2FBB"/>
    <w:rsid w:val="001E6881"/>
    <w:rsid w:val="001E7092"/>
    <w:rsid w:val="001E726E"/>
    <w:rsid w:val="001F7B3B"/>
    <w:rsid w:val="00201FF8"/>
    <w:rsid w:val="002046CA"/>
    <w:rsid w:val="00221A67"/>
    <w:rsid w:val="00224671"/>
    <w:rsid w:val="0023551F"/>
    <w:rsid w:val="002520C6"/>
    <w:rsid w:val="00254AF8"/>
    <w:rsid w:val="00256AE2"/>
    <w:rsid w:val="00260220"/>
    <w:rsid w:val="00261F57"/>
    <w:rsid w:val="0026423D"/>
    <w:rsid w:val="00282649"/>
    <w:rsid w:val="00282BCB"/>
    <w:rsid w:val="00282F09"/>
    <w:rsid w:val="002A459C"/>
    <w:rsid w:val="002A563C"/>
    <w:rsid w:val="002B4224"/>
    <w:rsid w:val="002B5846"/>
    <w:rsid w:val="002B6062"/>
    <w:rsid w:val="002C4B9F"/>
    <w:rsid w:val="002D2171"/>
    <w:rsid w:val="002E49C8"/>
    <w:rsid w:val="002E5D6E"/>
    <w:rsid w:val="00307548"/>
    <w:rsid w:val="00313695"/>
    <w:rsid w:val="00317FE5"/>
    <w:rsid w:val="00324AFE"/>
    <w:rsid w:val="003314A0"/>
    <w:rsid w:val="003348E6"/>
    <w:rsid w:val="00334E79"/>
    <w:rsid w:val="003402F8"/>
    <w:rsid w:val="0034707E"/>
    <w:rsid w:val="00352238"/>
    <w:rsid w:val="00362814"/>
    <w:rsid w:val="003679D1"/>
    <w:rsid w:val="00371761"/>
    <w:rsid w:val="00373BA6"/>
    <w:rsid w:val="00392A1E"/>
    <w:rsid w:val="003A0540"/>
    <w:rsid w:val="003A4673"/>
    <w:rsid w:val="003A5441"/>
    <w:rsid w:val="003B3F28"/>
    <w:rsid w:val="003C2DB2"/>
    <w:rsid w:val="003C31C2"/>
    <w:rsid w:val="003C4D82"/>
    <w:rsid w:val="003C6653"/>
    <w:rsid w:val="003D2C1C"/>
    <w:rsid w:val="003D6754"/>
    <w:rsid w:val="003E180A"/>
    <w:rsid w:val="003F03CF"/>
    <w:rsid w:val="003F3C04"/>
    <w:rsid w:val="003F619C"/>
    <w:rsid w:val="004141BE"/>
    <w:rsid w:val="00420242"/>
    <w:rsid w:val="0042191B"/>
    <w:rsid w:val="00424A84"/>
    <w:rsid w:val="004462CE"/>
    <w:rsid w:val="00462635"/>
    <w:rsid w:val="00472C96"/>
    <w:rsid w:val="00473655"/>
    <w:rsid w:val="004742A5"/>
    <w:rsid w:val="00481052"/>
    <w:rsid w:val="00483E89"/>
    <w:rsid w:val="00485ED9"/>
    <w:rsid w:val="0049058C"/>
    <w:rsid w:val="004A3363"/>
    <w:rsid w:val="004A7BF5"/>
    <w:rsid w:val="004B54A1"/>
    <w:rsid w:val="004B6159"/>
    <w:rsid w:val="004C1301"/>
    <w:rsid w:val="004C6A39"/>
    <w:rsid w:val="004D1BA9"/>
    <w:rsid w:val="004D3269"/>
    <w:rsid w:val="004D399F"/>
    <w:rsid w:val="004E5DB3"/>
    <w:rsid w:val="004E6DA9"/>
    <w:rsid w:val="004F021B"/>
    <w:rsid w:val="004F5DF6"/>
    <w:rsid w:val="004F7393"/>
    <w:rsid w:val="0051343C"/>
    <w:rsid w:val="00530A9C"/>
    <w:rsid w:val="00541156"/>
    <w:rsid w:val="00542B71"/>
    <w:rsid w:val="0056035B"/>
    <w:rsid w:val="0056755D"/>
    <w:rsid w:val="00576732"/>
    <w:rsid w:val="00587012"/>
    <w:rsid w:val="005876B1"/>
    <w:rsid w:val="005A1D36"/>
    <w:rsid w:val="005A4FF0"/>
    <w:rsid w:val="005A66C7"/>
    <w:rsid w:val="005B2D7A"/>
    <w:rsid w:val="005D0B3D"/>
    <w:rsid w:val="005F3245"/>
    <w:rsid w:val="005F3631"/>
    <w:rsid w:val="00603B07"/>
    <w:rsid w:val="00620D2A"/>
    <w:rsid w:val="006230A6"/>
    <w:rsid w:val="0062436E"/>
    <w:rsid w:val="0063091E"/>
    <w:rsid w:val="00641F6B"/>
    <w:rsid w:val="00647A3A"/>
    <w:rsid w:val="00647AFE"/>
    <w:rsid w:val="00652DDD"/>
    <w:rsid w:val="0065642C"/>
    <w:rsid w:val="00661610"/>
    <w:rsid w:val="006A0844"/>
    <w:rsid w:val="006A35B8"/>
    <w:rsid w:val="006B7BAC"/>
    <w:rsid w:val="006C01F9"/>
    <w:rsid w:val="006C1F27"/>
    <w:rsid w:val="006C44A0"/>
    <w:rsid w:val="006C53B0"/>
    <w:rsid w:val="006C55D2"/>
    <w:rsid w:val="006C67AF"/>
    <w:rsid w:val="006D0003"/>
    <w:rsid w:val="006F0668"/>
    <w:rsid w:val="006F406E"/>
    <w:rsid w:val="006F5FDB"/>
    <w:rsid w:val="007161A3"/>
    <w:rsid w:val="00717418"/>
    <w:rsid w:val="00726185"/>
    <w:rsid w:val="00727C18"/>
    <w:rsid w:val="00732901"/>
    <w:rsid w:val="0073591B"/>
    <w:rsid w:val="007442B3"/>
    <w:rsid w:val="007521BA"/>
    <w:rsid w:val="00765F88"/>
    <w:rsid w:val="00771950"/>
    <w:rsid w:val="00773BF7"/>
    <w:rsid w:val="0078516D"/>
    <w:rsid w:val="00786E0C"/>
    <w:rsid w:val="007B408C"/>
    <w:rsid w:val="007D1224"/>
    <w:rsid w:val="007E39E7"/>
    <w:rsid w:val="007F0730"/>
    <w:rsid w:val="007F6296"/>
    <w:rsid w:val="00801FBF"/>
    <w:rsid w:val="00805053"/>
    <w:rsid w:val="00810AD4"/>
    <w:rsid w:val="0081280D"/>
    <w:rsid w:val="00814DC6"/>
    <w:rsid w:val="00820507"/>
    <w:rsid w:val="00820CFC"/>
    <w:rsid w:val="0084010F"/>
    <w:rsid w:val="00843539"/>
    <w:rsid w:val="008604BE"/>
    <w:rsid w:val="008608EA"/>
    <w:rsid w:val="0086675D"/>
    <w:rsid w:val="00876F4B"/>
    <w:rsid w:val="00877BAD"/>
    <w:rsid w:val="00881516"/>
    <w:rsid w:val="00882802"/>
    <w:rsid w:val="00882B12"/>
    <w:rsid w:val="00886E0D"/>
    <w:rsid w:val="008876C3"/>
    <w:rsid w:val="00890614"/>
    <w:rsid w:val="00896B1C"/>
    <w:rsid w:val="00897B30"/>
    <w:rsid w:val="008A5203"/>
    <w:rsid w:val="008A5FA0"/>
    <w:rsid w:val="008A68A7"/>
    <w:rsid w:val="008B2330"/>
    <w:rsid w:val="008B37D8"/>
    <w:rsid w:val="008B3859"/>
    <w:rsid w:val="008B5DB9"/>
    <w:rsid w:val="008C0565"/>
    <w:rsid w:val="008C3F5D"/>
    <w:rsid w:val="008C648A"/>
    <w:rsid w:val="008E1BEC"/>
    <w:rsid w:val="008E1E87"/>
    <w:rsid w:val="008F02E3"/>
    <w:rsid w:val="008F5C4C"/>
    <w:rsid w:val="009028C5"/>
    <w:rsid w:val="009149DE"/>
    <w:rsid w:val="00933674"/>
    <w:rsid w:val="00940DB7"/>
    <w:rsid w:val="00952621"/>
    <w:rsid w:val="009561FD"/>
    <w:rsid w:val="00960493"/>
    <w:rsid w:val="0096656F"/>
    <w:rsid w:val="0096766D"/>
    <w:rsid w:val="0097222C"/>
    <w:rsid w:val="00972F93"/>
    <w:rsid w:val="0097753F"/>
    <w:rsid w:val="009817B0"/>
    <w:rsid w:val="00981ADE"/>
    <w:rsid w:val="00990395"/>
    <w:rsid w:val="009A272C"/>
    <w:rsid w:val="009A2D7C"/>
    <w:rsid w:val="009B0EE9"/>
    <w:rsid w:val="009B65E1"/>
    <w:rsid w:val="009D4C42"/>
    <w:rsid w:val="009D5D45"/>
    <w:rsid w:val="00A10CEC"/>
    <w:rsid w:val="00A22A7D"/>
    <w:rsid w:val="00A31998"/>
    <w:rsid w:val="00A32C06"/>
    <w:rsid w:val="00A373A7"/>
    <w:rsid w:val="00A44C82"/>
    <w:rsid w:val="00A50209"/>
    <w:rsid w:val="00A5483A"/>
    <w:rsid w:val="00A67247"/>
    <w:rsid w:val="00A67F06"/>
    <w:rsid w:val="00A74212"/>
    <w:rsid w:val="00A74DEE"/>
    <w:rsid w:val="00A92427"/>
    <w:rsid w:val="00A929B9"/>
    <w:rsid w:val="00AA3C87"/>
    <w:rsid w:val="00AA72DE"/>
    <w:rsid w:val="00AC2B38"/>
    <w:rsid w:val="00AD1314"/>
    <w:rsid w:val="00AE69A4"/>
    <w:rsid w:val="00AF508B"/>
    <w:rsid w:val="00B04753"/>
    <w:rsid w:val="00B12AC4"/>
    <w:rsid w:val="00B14653"/>
    <w:rsid w:val="00B14D0E"/>
    <w:rsid w:val="00B17599"/>
    <w:rsid w:val="00B26FBA"/>
    <w:rsid w:val="00B27AF6"/>
    <w:rsid w:val="00B431D7"/>
    <w:rsid w:val="00B9209C"/>
    <w:rsid w:val="00B9522B"/>
    <w:rsid w:val="00B96158"/>
    <w:rsid w:val="00BA316F"/>
    <w:rsid w:val="00BB1048"/>
    <w:rsid w:val="00BB5A35"/>
    <w:rsid w:val="00BB5F30"/>
    <w:rsid w:val="00BC21B0"/>
    <w:rsid w:val="00BD0A67"/>
    <w:rsid w:val="00BF2D06"/>
    <w:rsid w:val="00BF3BFD"/>
    <w:rsid w:val="00BF7DD0"/>
    <w:rsid w:val="00C061FE"/>
    <w:rsid w:val="00C07792"/>
    <w:rsid w:val="00C23271"/>
    <w:rsid w:val="00C2518F"/>
    <w:rsid w:val="00C316CE"/>
    <w:rsid w:val="00C3297F"/>
    <w:rsid w:val="00C41E24"/>
    <w:rsid w:val="00C45E33"/>
    <w:rsid w:val="00C50682"/>
    <w:rsid w:val="00C52B48"/>
    <w:rsid w:val="00C552E0"/>
    <w:rsid w:val="00C60974"/>
    <w:rsid w:val="00C66E53"/>
    <w:rsid w:val="00C76E0A"/>
    <w:rsid w:val="00C94905"/>
    <w:rsid w:val="00CA093E"/>
    <w:rsid w:val="00CB2B4A"/>
    <w:rsid w:val="00CB78E1"/>
    <w:rsid w:val="00CE072D"/>
    <w:rsid w:val="00CE0A81"/>
    <w:rsid w:val="00CE5A1A"/>
    <w:rsid w:val="00CF48D7"/>
    <w:rsid w:val="00D04EB2"/>
    <w:rsid w:val="00D05BF0"/>
    <w:rsid w:val="00D1595E"/>
    <w:rsid w:val="00D16BF6"/>
    <w:rsid w:val="00D211FB"/>
    <w:rsid w:val="00D41C37"/>
    <w:rsid w:val="00D57B41"/>
    <w:rsid w:val="00D725D6"/>
    <w:rsid w:val="00D760ED"/>
    <w:rsid w:val="00D762A0"/>
    <w:rsid w:val="00D91983"/>
    <w:rsid w:val="00D95BD1"/>
    <w:rsid w:val="00DA1CC5"/>
    <w:rsid w:val="00DC27A8"/>
    <w:rsid w:val="00DD4489"/>
    <w:rsid w:val="00DE5BDA"/>
    <w:rsid w:val="00E03B2F"/>
    <w:rsid w:val="00E22A34"/>
    <w:rsid w:val="00E249AD"/>
    <w:rsid w:val="00E27154"/>
    <w:rsid w:val="00E32C14"/>
    <w:rsid w:val="00E40A22"/>
    <w:rsid w:val="00E50892"/>
    <w:rsid w:val="00E556CB"/>
    <w:rsid w:val="00E656E2"/>
    <w:rsid w:val="00E740A5"/>
    <w:rsid w:val="00E74901"/>
    <w:rsid w:val="00E77400"/>
    <w:rsid w:val="00E8582D"/>
    <w:rsid w:val="00E90B1D"/>
    <w:rsid w:val="00EA1610"/>
    <w:rsid w:val="00EA6585"/>
    <w:rsid w:val="00EC2457"/>
    <w:rsid w:val="00EC637E"/>
    <w:rsid w:val="00EC74A1"/>
    <w:rsid w:val="00ED4958"/>
    <w:rsid w:val="00ED50F8"/>
    <w:rsid w:val="00ED7130"/>
    <w:rsid w:val="00ED7E88"/>
    <w:rsid w:val="00EF34E6"/>
    <w:rsid w:val="00EF3B71"/>
    <w:rsid w:val="00F01E19"/>
    <w:rsid w:val="00F03E5B"/>
    <w:rsid w:val="00F43692"/>
    <w:rsid w:val="00F538FE"/>
    <w:rsid w:val="00F548CD"/>
    <w:rsid w:val="00F568A6"/>
    <w:rsid w:val="00F65363"/>
    <w:rsid w:val="00F67C6F"/>
    <w:rsid w:val="00F845D3"/>
    <w:rsid w:val="00F85E36"/>
    <w:rsid w:val="00F87EA5"/>
    <w:rsid w:val="00F92A7E"/>
    <w:rsid w:val="00F950FE"/>
    <w:rsid w:val="00F96182"/>
    <w:rsid w:val="00FB2C0C"/>
    <w:rsid w:val="00FB348A"/>
    <w:rsid w:val="00FB35A4"/>
    <w:rsid w:val="00FD29B6"/>
    <w:rsid w:val="00FE42F9"/>
    <w:rsid w:val="00FE52B2"/>
    <w:rsid w:val="00FE58E4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3245"/>
  </w:style>
  <w:style w:type="character" w:styleId="Strong">
    <w:name w:val="Strong"/>
    <w:basedOn w:val="DefaultParagraphFont"/>
    <w:uiPriority w:val="22"/>
    <w:qFormat/>
    <w:rsid w:val="005F324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3245"/>
  </w:style>
  <w:style w:type="character" w:styleId="Strong">
    <w:name w:val="Strong"/>
    <w:basedOn w:val="DefaultParagraphFont"/>
    <w:uiPriority w:val="22"/>
    <w:qFormat/>
    <w:rsid w:val="005F3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Robinson</dc:creator>
  <cp:keywords/>
  <dc:description/>
  <cp:lastModifiedBy>RisingMedia RisingMedia</cp:lastModifiedBy>
  <cp:revision>2</cp:revision>
  <dcterms:created xsi:type="dcterms:W3CDTF">2015-07-22T19:32:00Z</dcterms:created>
  <dcterms:modified xsi:type="dcterms:W3CDTF">2015-07-22T19:32:00Z</dcterms:modified>
</cp:coreProperties>
</file>